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7" w:rsidRDefault="00B50967" w:rsidP="00B50967">
      <w:pPr>
        <w:pStyle w:val="Tekstpodstawowy"/>
        <w:spacing w:after="0"/>
        <w:ind w:right="566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postępowania:</w:t>
      </w:r>
    </w:p>
    <w:p w:rsidR="00B50967" w:rsidRDefault="00E63FFF" w:rsidP="00B50967">
      <w:pPr>
        <w:pStyle w:val="Tekstpodstawowy"/>
        <w:spacing w:after="0"/>
        <w:ind w:right="5668"/>
        <w:jc w:val="center"/>
        <w:rPr>
          <w:rFonts w:ascii="Calibri" w:hAnsi="Calibri" w:cs="Calibri"/>
          <w:sz w:val="22"/>
          <w:szCs w:val="22"/>
        </w:rPr>
      </w:pPr>
      <w:r w:rsidRPr="00E63FFF">
        <w:rPr>
          <w:rFonts w:ascii="Calibri" w:hAnsi="Calibri" w:cs="Calibri"/>
          <w:b/>
          <w:sz w:val="22"/>
          <w:szCs w:val="22"/>
        </w:rPr>
        <w:t>BR-III-231-</w:t>
      </w:r>
      <w:r w:rsidR="00CF7BC3">
        <w:rPr>
          <w:rFonts w:ascii="Calibri" w:hAnsi="Calibri" w:cs="Calibri"/>
          <w:b/>
          <w:sz w:val="22"/>
          <w:szCs w:val="22"/>
        </w:rPr>
        <w:t>5</w:t>
      </w:r>
      <w:r w:rsidRPr="00E63FFF">
        <w:rPr>
          <w:rFonts w:ascii="Calibri" w:hAnsi="Calibri" w:cs="Calibri"/>
          <w:b/>
          <w:sz w:val="22"/>
          <w:szCs w:val="22"/>
        </w:rPr>
        <w:t>/</w:t>
      </w:r>
      <w:r w:rsidR="009D0D79">
        <w:rPr>
          <w:rFonts w:ascii="Calibri" w:hAnsi="Calibri" w:cs="Calibri"/>
          <w:b/>
          <w:sz w:val="22"/>
          <w:szCs w:val="22"/>
        </w:rPr>
        <w:t>20</w:t>
      </w:r>
    </w:p>
    <w:p w:rsidR="00B50967" w:rsidRDefault="00B50967" w:rsidP="00B50967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:rsidR="00B50967" w:rsidRDefault="00B50967" w:rsidP="00B50967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:rsidR="00B50967" w:rsidRDefault="00B50967" w:rsidP="00B50967">
      <w:pPr>
        <w:pStyle w:val="Tekstpodstawowy"/>
        <w:spacing w:after="0"/>
        <w:ind w:right="5668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</w:t>
      </w:r>
    </w:p>
    <w:p w:rsidR="00B50967" w:rsidRDefault="00B50967" w:rsidP="00B50967">
      <w:pPr>
        <w:ind w:right="5668"/>
        <w:jc w:val="center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>pieczęć lub oznaczenie wykonawcy</w:t>
      </w:r>
    </w:p>
    <w:p w:rsidR="00B50967" w:rsidRDefault="00B50967" w:rsidP="00B50967">
      <w:pPr>
        <w:ind w:right="6234"/>
        <w:jc w:val="center"/>
        <w:rPr>
          <w:rFonts w:ascii="Calibri" w:hAnsi="Calibri" w:cs="Calibri"/>
          <w:b/>
          <w:sz w:val="14"/>
          <w:szCs w:val="14"/>
        </w:rPr>
      </w:pPr>
    </w:p>
    <w:p w:rsidR="00B50967" w:rsidRDefault="00B50967" w:rsidP="00B509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OFERTY</w:t>
      </w:r>
    </w:p>
    <w:p w:rsidR="00B50967" w:rsidRDefault="00B50967" w:rsidP="00B50967">
      <w:pPr>
        <w:ind w:right="6772"/>
        <w:jc w:val="center"/>
        <w:rPr>
          <w:rFonts w:ascii="Calibri" w:hAnsi="Calibri" w:cs="Calibri"/>
          <w:b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zaproszenie do wzięcia udziału w postępowaniu o udzielenie zamówienia publicznego prowadzonym w trybie zapytania ofertowego na zasadach określonych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color w:val="auto"/>
          <w:sz w:val="22"/>
          <w:szCs w:val="22"/>
        </w:rPr>
        <w:t>w Regulaminie Wydatkowania Środków Publicznych</w:t>
      </w:r>
      <w:r>
        <w:rPr>
          <w:rFonts w:ascii="Calibri" w:hAnsi="Calibri" w:cs="Calibri"/>
          <w:sz w:val="22"/>
          <w:szCs w:val="22"/>
        </w:rPr>
        <w:t xml:space="preserve"> na zadanie pod nazwą </w:t>
      </w:r>
      <w:r>
        <w:rPr>
          <w:rFonts w:ascii="Calibri" w:hAnsi="Calibri" w:cs="Calibri"/>
          <w:b/>
          <w:sz w:val="22"/>
          <w:szCs w:val="22"/>
        </w:rPr>
        <w:t>„</w:t>
      </w:r>
      <w:r w:rsidR="005928E4" w:rsidRPr="005928E4">
        <w:rPr>
          <w:rFonts w:ascii="Calibri" w:hAnsi="Calibri" w:cs="Calibri"/>
          <w:b/>
          <w:color w:val="auto"/>
          <w:sz w:val="22"/>
          <w:szCs w:val="22"/>
        </w:rPr>
        <w:t xml:space="preserve">Dostawa </w:t>
      </w:r>
      <w:r w:rsidR="00CF7BC3">
        <w:rPr>
          <w:rFonts w:ascii="Calibri" w:hAnsi="Calibri" w:cs="Calibri"/>
          <w:b/>
          <w:color w:val="auto"/>
          <w:sz w:val="22"/>
          <w:szCs w:val="22"/>
        </w:rPr>
        <w:t>etykiet</w:t>
      </w:r>
      <w:r w:rsidR="00FE3DAC">
        <w:rPr>
          <w:rFonts w:ascii="Calibri" w:hAnsi="Calibri" w:cs="Calibri"/>
          <w:b/>
          <w:color w:val="auto"/>
          <w:sz w:val="22"/>
          <w:szCs w:val="22"/>
        </w:rPr>
        <w:t xml:space="preserve"> bibliotecznych</w:t>
      </w:r>
      <w:r w:rsidR="00CF7BC3">
        <w:rPr>
          <w:rFonts w:ascii="Calibri" w:hAnsi="Calibri" w:cs="Calibri"/>
          <w:b/>
          <w:color w:val="auto"/>
          <w:sz w:val="22"/>
          <w:szCs w:val="22"/>
        </w:rPr>
        <w:t xml:space="preserve"> RFID</w:t>
      </w:r>
      <w:r w:rsidR="007E58BF">
        <w:rPr>
          <w:rFonts w:ascii="Calibri" w:hAnsi="Calibri" w:cs="Calibri"/>
          <w:b/>
          <w:color w:val="auto"/>
          <w:sz w:val="22"/>
          <w:szCs w:val="22"/>
        </w:rPr>
        <w:t xml:space="preserve"> – 10 tys. sztuk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my jako Wykonawca: 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/Imię, Nazwisko albo Nazwa Wykonawcy/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/Adres Wykonawcy/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/Telefon/ 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>/e-mail/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/NIP/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>/Regon 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wykonanie przedmiotu zamówienia </w:t>
      </w:r>
      <w:r>
        <w:rPr>
          <w:rFonts w:ascii="Calibri" w:hAnsi="Calibri" w:cs="Calibri"/>
          <w:b/>
          <w:sz w:val="22"/>
          <w:szCs w:val="22"/>
        </w:rPr>
        <w:t xml:space="preserve">zgodnie z opisem przedmiotu zamówienia </w:t>
      </w:r>
      <w:r>
        <w:rPr>
          <w:rFonts w:ascii="Calibri" w:hAnsi="Calibri" w:cs="Calibri"/>
          <w:sz w:val="22"/>
          <w:szCs w:val="22"/>
        </w:rPr>
        <w:t>za</w:t>
      </w:r>
      <w:r w:rsidR="004614B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wynagrodzenie ryczałtowe ni</w:t>
      </w:r>
      <w:r w:rsidR="004614B5">
        <w:rPr>
          <w:rFonts w:ascii="Calibri" w:hAnsi="Calibri" w:cs="Calibri"/>
          <w:sz w:val="22"/>
          <w:szCs w:val="22"/>
        </w:rPr>
        <w:t>e przekraczające łącznie kwoty:</w:t>
      </w:r>
    </w:p>
    <w:p w:rsidR="004325A0" w:rsidRDefault="004325A0" w:rsidP="00B50967">
      <w:pPr>
        <w:jc w:val="both"/>
        <w:rPr>
          <w:rFonts w:ascii="Calibri" w:hAnsi="Calibri" w:cs="Calibri"/>
          <w:sz w:val="22"/>
          <w:szCs w:val="22"/>
        </w:rPr>
      </w:pPr>
    </w:p>
    <w:p w:rsidR="004325A0" w:rsidRPr="00FE45DD" w:rsidRDefault="004325A0" w:rsidP="00B50967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E45DD">
        <w:rPr>
          <w:rFonts w:ascii="Calibri" w:hAnsi="Calibri" w:cs="Calibri"/>
          <w:color w:val="auto"/>
          <w:sz w:val="22"/>
          <w:szCs w:val="22"/>
        </w:rPr>
        <w:t>wartość netto: ……………………………………… PLN</w:t>
      </w:r>
    </w:p>
    <w:p w:rsidR="00B50967" w:rsidRDefault="00B50967" w:rsidP="00B50967">
      <w:pPr>
        <w:rPr>
          <w:rFonts w:ascii="Calibri" w:hAnsi="Calibri" w:cs="Calibri"/>
          <w:b/>
          <w:sz w:val="22"/>
          <w:szCs w:val="22"/>
        </w:rPr>
      </w:pPr>
    </w:p>
    <w:p w:rsidR="00B50967" w:rsidRDefault="00B50967" w:rsidP="00B50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wartość brutto</w:t>
      </w:r>
      <w:r w:rsidR="00FE45DD">
        <w:rPr>
          <w:rFonts w:ascii="Calibri" w:hAnsi="Calibri" w:cs="Calibri"/>
          <w:sz w:val="22"/>
          <w:szCs w:val="22"/>
        </w:rPr>
        <w:t xml:space="preserve"> ……………………………………… PLN,</w:t>
      </w:r>
    </w:p>
    <w:p w:rsidR="005928E4" w:rsidRDefault="005928E4" w:rsidP="00B50967">
      <w:pPr>
        <w:rPr>
          <w:rFonts w:ascii="Calibri" w:hAnsi="Calibri" w:cs="Calibri"/>
          <w:sz w:val="22"/>
          <w:szCs w:val="22"/>
        </w:rPr>
      </w:pPr>
    </w:p>
    <w:p w:rsidR="005928E4" w:rsidRDefault="005928E4" w:rsidP="00B50967">
      <w:pPr>
        <w:rPr>
          <w:rFonts w:ascii="Calibri" w:hAnsi="Calibri" w:cs="Calibri"/>
          <w:sz w:val="22"/>
          <w:szCs w:val="22"/>
        </w:rPr>
      </w:pPr>
    </w:p>
    <w:p w:rsidR="00583BE3" w:rsidRDefault="00583BE3" w:rsidP="005928E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614B5" w:rsidRDefault="004614B5" w:rsidP="005928E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Termin wykonania zamówienia:</w:t>
      </w:r>
      <w:r w:rsidR="004325A0">
        <w:rPr>
          <w:rFonts w:ascii="Calibri" w:hAnsi="Calibri" w:cs="Calibri"/>
          <w:sz w:val="22"/>
          <w:szCs w:val="22"/>
        </w:rPr>
        <w:t xml:space="preserve"> </w:t>
      </w:r>
      <w:r w:rsidR="005928E4">
        <w:rPr>
          <w:rFonts w:ascii="Calibri" w:hAnsi="Calibri" w:cs="Calibri"/>
          <w:color w:val="auto"/>
          <w:sz w:val="22"/>
          <w:szCs w:val="22"/>
        </w:rPr>
        <w:t xml:space="preserve">      </w:t>
      </w:r>
      <w:r w:rsidR="004325A0" w:rsidRPr="00FE45DD">
        <w:rPr>
          <w:rFonts w:ascii="Calibri" w:hAnsi="Calibri" w:cs="Calibri"/>
          <w:color w:val="auto"/>
          <w:sz w:val="22"/>
          <w:szCs w:val="22"/>
        </w:rPr>
        <w:t>.</w:t>
      </w:r>
      <w:r w:rsidR="00CF7BC3">
        <w:rPr>
          <w:rFonts w:ascii="Calibri" w:hAnsi="Calibri" w:cs="Calibri"/>
          <w:color w:val="auto"/>
          <w:sz w:val="22"/>
          <w:szCs w:val="22"/>
        </w:rPr>
        <w:t>12</w:t>
      </w:r>
      <w:r w:rsidR="004325A0" w:rsidRPr="00FE45DD">
        <w:rPr>
          <w:rFonts w:ascii="Calibri" w:hAnsi="Calibri" w:cs="Calibri"/>
          <w:color w:val="auto"/>
          <w:sz w:val="22"/>
          <w:szCs w:val="22"/>
        </w:rPr>
        <w:t>.20</w:t>
      </w:r>
      <w:r w:rsidR="000D467E">
        <w:rPr>
          <w:rFonts w:ascii="Calibri" w:hAnsi="Calibri" w:cs="Calibri"/>
          <w:color w:val="auto"/>
          <w:sz w:val="22"/>
          <w:szCs w:val="22"/>
        </w:rPr>
        <w:t>20</w:t>
      </w:r>
      <w:r w:rsidR="00FE45D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325A0" w:rsidRPr="00FE45DD">
        <w:rPr>
          <w:rFonts w:ascii="Calibri" w:hAnsi="Calibri" w:cs="Calibri"/>
          <w:color w:val="auto"/>
          <w:sz w:val="22"/>
          <w:szCs w:val="22"/>
        </w:rPr>
        <w:t>r</w:t>
      </w:r>
      <w:r w:rsidRPr="00FE45DD">
        <w:rPr>
          <w:rFonts w:ascii="Calibri" w:hAnsi="Calibri" w:cs="Calibri"/>
          <w:color w:val="auto"/>
          <w:sz w:val="22"/>
          <w:szCs w:val="22"/>
        </w:rPr>
        <w:t xml:space="preserve"> . </w:t>
      </w:r>
    </w:p>
    <w:p w:rsidR="00B50967" w:rsidRDefault="00B50967" w:rsidP="00B5096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B50967" w:rsidRDefault="004325A0" w:rsidP="00B50967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E45DD">
        <w:rPr>
          <w:rFonts w:ascii="Calibri" w:hAnsi="Calibri" w:cs="Calibri"/>
          <w:color w:val="auto"/>
          <w:sz w:val="22"/>
          <w:szCs w:val="22"/>
        </w:rPr>
        <w:t>Usługę</w:t>
      </w:r>
      <w:r w:rsidR="00B50967">
        <w:rPr>
          <w:rFonts w:ascii="Calibri" w:hAnsi="Calibri" w:cs="Calibri"/>
          <w:i/>
          <w:sz w:val="22"/>
          <w:szCs w:val="22"/>
        </w:rPr>
        <w:t xml:space="preserve"> </w:t>
      </w:r>
      <w:r w:rsidR="00B50967">
        <w:rPr>
          <w:rFonts w:ascii="Calibri" w:hAnsi="Calibri" w:cs="Calibri"/>
          <w:sz w:val="22"/>
          <w:szCs w:val="22"/>
        </w:rPr>
        <w:t>objętą zamówieniem zamierzamy wykonać:</w:t>
      </w:r>
      <w:r w:rsidR="00B50967">
        <w:rPr>
          <w:rFonts w:ascii="Calibri" w:hAnsi="Calibri" w:cs="Calibri"/>
          <w:b/>
          <w:bCs/>
          <w:sz w:val="22"/>
          <w:szCs w:val="22"/>
        </w:rPr>
        <w:t xml:space="preserve"> samodzielnie* przy udziale podwykonawców*</w:t>
      </w:r>
    </w:p>
    <w:p w:rsidR="00B50967" w:rsidRDefault="00B50967" w:rsidP="00B5096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(*niepotrzebne skreślić)</w:t>
      </w:r>
    </w:p>
    <w:p w:rsidR="00B50967" w:rsidRDefault="00B50967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Wypełnić poniższą tabelę w przypadku zatrudnienia podwykonawców.</w:t>
      </w:r>
    </w:p>
    <w:p w:rsidR="004325A0" w:rsidRDefault="004325A0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325A0" w:rsidRDefault="004325A0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325A0" w:rsidRDefault="004325A0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B50967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zamówienia, którą Wykonawca powierzy podwykonawcom</w:t>
            </w:r>
          </w:p>
        </w:tc>
      </w:tr>
      <w:tr w:rsidR="00B50967" w:rsidTr="00B50967">
        <w:trPr>
          <w:cantSplit/>
          <w:trHeight w:val="2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pStyle w:val="WW-Zawartotabeli1111"/>
              <w:spacing w:after="0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pStyle w:val="WW-Zawartotabeli1111"/>
              <w:snapToGrid w:val="0"/>
              <w:spacing w:after="0"/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B50967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Nazwy (firm) podwykonawców</w:t>
            </w:r>
          </w:p>
        </w:tc>
      </w:tr>
      <w:tr w:rsidR="00B50967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pStyle w:val="WW-Zawartotabeli1111"/>
              <w:snapToGri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50967" w:rsidRDefault="00B50967" w:rsidP="00B5096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zatrudnienia podwykonawców odpowiadamy za ich pracę jak za swoją własną.</w:t>
      </w:r>
    </w:p>
    <w:p w:rsidR="00B50967" w:rsidRDefault="00B50967" w:rsidP="00B50967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PONADTO OŚWIADCZAMY ŻE: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 podlegamy wykluczeniu z postępowania o udzielenie zamówienia publicznego na</w:t>
      </w:r>
      <w:r w:rsidR="004614B5"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 xml:space="preserve">podstawie § 15 ust. 1 </w:t>
      </w:r>
      <w:r>
        <w:rPr>
          <w:rFonts w:ascii="Calibri" w:eastAsia="Times New Roman" w:hAnsi="Calibri" w:cs="Calibri"/>
          <w:b/>
          <w:color w:val="auto"/>
          <w:sz w:val="22"/>
          <w:szCs w:val="22"/>
        </w:rPr>
        <w:t>Regulaminu Wydatkowania Środków Publicznych</w:t>
      </w:r>
      <w:r>
        <w:rPr>
          <w:rFonts w:ascii="Calibri" w:hAnsi="Calibri" w:cs="Calibri"/>
          <w:b/>
          <w:sz w:val="22"/>
          <w:szCs w:val="22"/>
        </w:rPr>
        <w:t>,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spełniamy warunki udziału w postępowaniu o udzielenie zamówienia publicznego, określone w art. 6 ust. 1 pkt 2) </w:t>
      </w:r>
      <w:r>
        <w:rPr>
          <w:rFonts w:ascii="Calibri" w:eastAsia="Times New Roman" w:hAnsi="Calibri" w:cs="Calibri"/>
          <w:b/>
          <w:color w:val="auto"/>
          <w:sz w:val="22"/>
          <w:szCs w:val="22"/>
        </w:rPr>
        <w:t>Regulaminu Wydatkowania Środków Publicznych</w:t>
      </w:r>
      <w:r>
        <w:rPr>
          <w:rFonts w:ascii="Calibri" w:hAnsi="Calibri" w:cs="Calibri"/>
          <w:b/>
          <w:sz w:val="22"/>
          <w:szCs w:val="22"/>
        </w:rPr>
        <w:t>,  dotyczące:</w:t>
      </w:r>
    </w:p>
    <w:p w:rsidR="00B50967" w:rsidRDefault="00B50967" w:rsidP="00B5096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kompetencji lub uprawnień do prowadzenia określonej działalności zawodowej, o ile wynika to z odrębnych przepisów;</w:t>
      </w:r>
    </w:p>
    <w:p w:rsidR="00B50967" w:rsidRDefault="00B50967" w:rsidP="00B5096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sytuacji ekonomicznej lub finansowej;</w:t>
      </w:r>
    </w:p>
    <w:p w:rsidR="00B50967" w:rsidRDefault="00B50967" w:rsidP="00B5096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zdolności technicznej lub zawodowej.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podana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cena obejmuje wszelkie poniesione przez Wykonawcę koszty związane z wykonaniem Przedmiotu Zamówienia, a w szczególności takie jak: wynagrodzenia osób wykonujących Przedmiot Zamówienia, koszty wykonanych prac, koszty przejazdów, 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zapoznaliśmy się z Warunkami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otrzymaliśmy konieczne informacje do przygotowania oferty;</w:t>
      </w:r>
    </w:p>
    <w:p w:rsidR="00B50967" w:rsidRP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brak wskazania, w ofercie części zamówienia, rozumiane ma być jako wykonanie zamówienia bez udziału podwykonawców.</w:t>
      </w:r>
    </w:p>
    <w:p w:rsidR="00B50967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="Calibri" w:eastAsia="Times New Roman" w:hAnsi="Calibri" w:cs="Calibri"/>
          <w:sz w:val="22"/>
          <w:szCs w:val="22"/>
        </w:rPr>
      </w:pPr>
    </w:p>
    <w:p w:rsidR="00B50967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Ofertę niniejszą składamy na</w:t>
      </w:r>
      <w:r>
        <w:rPr>
          <w:rFonts w:ascii="Calibri" w:eastAsia="Times New Roman" w:hAnsi="Calibri" w:cs="Calibri"/>
          <w:sz w:val="22"/>
          <w:szCs w:val="22"/>
        </w:rPr>
        <w:t xml:space="preserve"> ........... kolejno ponumerowanych stronach.</w:t>
      </w:r>
    </w:p>
    <w:p w:rsidR="00B50967" w:rsidRDefault="00B50967" w:rsidP="00B50967">
      <w:pPr>
        <w:tabs>
          <w:tab w:val="left" w:pos="426"/>
        </w:tabs>
        <w:rPr>
          <w:rFonts w:ascii="Calibri" w:eastAsia="Times New Roman" w:hAnsi="Calibri" w:cs="Calibri"/>
          <w:sz w:val="22"/>
          <w:szCs w:val="22"/>
        </w:rPr>
      </w:pPr>
    </w:p>
    <w:p w:rsidR="00B50967" w:rsidRDefault="00B50967" w:rsidP="00B50967">
      <w:pPr>
        <w:tabs>
          <w:tab w:val="left" w:pos="426"/>
        </w:tabs>
        <w:rPr>
          <w:rFonts w:ascii="Calibri" w:eastAsia="Times New Roman" w:hAnsi="Calibri" w:cs="Calibri"/>
          <w:sz w:val="22"/>
          <w:szCs w:val="22"/>
        </w:rPr>
      </w:pPr>
    </w:p>
    <w:p w:rsidR="00B50967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Załącznikami</w:t>
      </w:r>
      <w:r>
        <w:rPr>
          <w:rFonts w:ascii="Calibri" w:eastAsia="Times New Roman" w:hAnsi="Calibri" w:cs="Calibri"/>
          <w:sz w:val="22"/>
          <w:szCs w:val="22"/>
        </w:rPr>
        <w:t xml:space="preserve"> do niniejszego formularza, </w:t>
      </w:r>
      <w:r>
        <w:rPr>
          <w:rFonts w:ascii="Calibri" w:eastAsia="Times New Roman" w:hAnsi="Calibri" w:cs="Calibri"/>
          <w:b/>
          <w:sz w:val="22"/>
          <w:szCs w:val="22"/>
        </w:rPr>
        <w:t>stanowiącymi integralną część oferty</w:t>
      </w:r>
      <w:r>
        <w:rPr>
          <w:rFonts w:ascii="Calibri" w:eastAsia="Times New Roman" w:hAnsi="Calibri" w:cs="Calibri"/>
          <w:sz w:val="22"/>
          <w:szCs w:val="22"/>
        </w:rPr>
        <w:t xml:space="preserve"> są:</w:t>
      </w:r>
      <w:r>
        <w:rPr>
          <w:rFonts w:ascii="Calibri" w:eastAsia="Times New Roman" w:hAnsi="Calibri" w:cs="Calibri"/>
          <w:sz w:val="22"/>
          <w:szCs w:val="22"/>
        </w:rPr>
        <w:br/>
      </w:r>
    </w:p>
    <w:p w:rsidR="00B50967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Default="00B50967" w:rsidP="00B50967">
      <w:pPr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autoSpaceDE w:val="0"/>
        <w:jc w:val="center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Składający oświadczenie uprzedzony jest o odpowiedzialności karnej</w:t>
      </w:r>
    </w:p>
    <w:p w:rsidR="00B50967" w:rsidRPr="004325A0" w:rsidRDefault="00B50967" w:rsidP="004325A0">
      <w:pPr>
        <w:autoSpaceDE w:val="0"/>
        <w:jc w:val="center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wynikającej z art. 297 Kodeksu Karnego.</w:t>
      </w:r>
    </w:p>
    <w:p w:rsidR="00B50967" w:rsidRDefault="00B50967" w:rsidP="00B50967">
      <w:pPr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B50967" w:rsidTr="00B50967">
        <w:tc>
          <w:tcPr>
            <w:tcW w:w="3969" w:type="dxa"/>
            <w:hideMark/>
          </w:tcPr>
          <w:p w:rsidR="00B50967" w:rsidRDefault="00B509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</w:tcPr>
          <w:p w:rsidR="00B50967" w:rsidRDefault="00B509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B50967" w:rsidRDefault="00B5096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……………………………………………………………………….</w:t>
            </w:r>
          </w:p>
          <w:p w:rsidR="00B50967" w:rsidRDefault="00B50967">
            <w:pPr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ascii="Calibri" w:hAnsi="Calibri" w:cs="Calibri"/>
                <w:sz w:val="14"/>
                <w:szCs w:val="20"/>
              </w:rPr>
              <w:t xml:space="preserve">Imię, nazwisko i podpis osoby lub osób figurujących </w:t>
            </w:r>
          </w:p>
          <w:p w:rsidR="00B50967" w:rsidRDefault="00B50967">
            <w:pPr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ascii="Calibri" w:hAnsi="Calibri" w:cs="Calibri"/>
                <w:sz w:val="14"/>
                <w:szCs w:val="20"/>
              </w:rPr>
              <w:t>w rejestrach uprawnionych do zaciągania zobowiązań</w:t>
            </w:r>
          </w:p>
          <w:p w:rsidR="00B50967" w:rsidRDefault="00B509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20"/>
              </w:rPr>
              <w:t>w imieniu oferenta lub we właściwym umocowaniu</w:t>
            </w:r>
          </w:p>
        </w:tc>
      </w:tr>
    </w:tbl>
    <w:p w:rsidR="00495C1C" w:rsidRPr="004F21AD" w:rsidRDefault="00495C1C" w:rsidP="004F21AD"/>
    <w:sectPr w:rsidR="00495C1C" w:rsidRPr="004F21AD" w:rsidSect="00C95E78">
      <w:headerReference w:type="default" r:id="rId9"/>
      <w:footerReference w:type="default" r:id="rId10"/>
      <w:pgSz w:w="11906" w:h="16838"/>
      <w:pgMar w:top="1417" w:right="1417" w:bottom="1417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F6" w:rsidRDefault="00B64FF6" w:rsidP="004D0242">
      <w:r>
        <w:separator/>
      </w:r>
    </w:p>
  </w:endnote>
  <w:endnote w:type="continuationSeparator" w:id="0">
    <w:p w:rsidR="00B64FF6" w:rsidRDefault="00B64FF6" w:rsidP="004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93824667"/>
      <w:docPartObj>
        <w:docPartGallery w:val="Page Numbers (Bottom of Page)"/>
        <w:docPartUnique/>
      </w:docPartObj>
    </w:sdtPr>
    <w:sdtEndPr/>
    <w:sdtContent>
      <w:p w:rsidR="00FF70A5" w:rsidRPr="00B6799B" w:rsidRDefault="00FF70A5">
        <w:pPr>
          <w:pStyle w:val="Stopka"/>
          <w:jc w:val="right"/>
          <w:rPr>
            <w:sz w:val="20"/>
            <w:szCs w:val="20"/>
          </w:rPr>
        </w:pPr>
        <w:r w:rsidRPr="00B6799B">
          <w:rPr>
            <w:sz w:val="20"/>
            <w:szCs w:val="20"/>
          </w:rPr>
          <w:fldChar w:fldCharType="begin"/>
        </w:r>
        <w:r w:rsidRPr="00B6799B">
          <w:rPr>
            <w:sz w:val="20"/>
            <w:szCs w:val="20"/>
          </w:rPr>
          <w:instrText>PAGE   \* MERGEFORMAT</w:instrText>
        </w:r>
        <w:r w:rsidRPr="00B6799B">
          <w:rPr>
            <w:sz w:val="20"/>
            <w:szCs w:val="20"/>
          </w:rPr>
          <w:fldChar w:fldCharType="separate"/>
        </w:r>
        <w:r w:rsidR="007E58BF">
          <w:rPr>
            <w:noProof/>
            <w:sz w:val="20"/>
            <w:szCs w:val="20"/>
          </w:rPr>
          <w:t>1</w:t>
        </w:r>
        <w:r w:rsidRPr="00B6799B">
          <w:rPr>
            <w:sz w:val="20"/>
            <w:szCs w:val="20"/>
          </w:rPr>
          <w:fldChar w:fldCharType="end"/>
        </w:r>
      </w:p>
    </w:sdtContent>
  </w:sdt>
  <w:p w:rsidR="004D0242" w:rsidRDefault="004D0242" w:rsidP="000C6E67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F6" w:rsidRDefault="00B64FF6" w:rsidP="004D0242">
      <w:r>
        <w:separator/>
      </w:r>
    </w:p>
  </w:footnote>
  <w:footnote w:type="continuationSeparator" w:id="0">
    <w:p w:rsidR="00B64FF6" w:rsidRDefault="00B64FF6" w:rsidP="004D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E2" w:rsidRDefault="000C41E2" w:rsidP="000C41E2">
    <w:pPr>
      <w:pStyle w:val="Nagwek"/>
      <w:jc w:val="right"/>
      <w:rPr>
        <w:rFonts w:asciiTheme="minorHAnsi" w:hAnsiTheme="minorHAnsi"/>
        <w:sz w:val="18"/>
      </w:rPr>
    </w:pPr>
  </w:p>
  <w:p w:rsidR="000C41E2" w:rsidRDefault="000C41E2" w:rsidP="000C41E2">
    <w:pPr>
      <w:rPr>
        <w:rFonts w:asciiTheme="minorHAnsi" w:hAnsiTheme="minorHAnsi"/>
        <w:sz w:val="22"/>
      </w:rPr>
    </w:pPr>
  </w:p>
  <w:p w:rsidR="004D0242" w:rsidRDefault="000C6E67" w:rsidP="000C6E67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61F47C4" wp14:editId="691100AB">
          <wp:extent cx="5756910" cy="1351915"/>
          <wp:effectExtent l="0" t="0" r="0" b="635"/>
          <wp:docPr id="2" name="Obraz 2" descr="C:\Users\Pracownik\Desktop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C22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662018"/>
    <w:multiLevelType w:val="hybridMultilevel"/>
    <w:tmpl w:val="E0804EA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18BE"/>
    <w:multiLevelType w:val="multilevel"/>
    <w:tmpl w:val="996AF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644862FE"/>
    <w:multiLevelType w:val="hybridMultilevel"/>
    <w:tmpl w:val="E000EFDE"/>
    <w:lvl w:ilvl="0" w:tplc="B75E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F20"/>
    <w:multiLevelType w:val="hybridMultilevel"/>
    <w:tmpl w:val="A5D45F68"/>
    <w:lvl w:ilvl="0" w:tplc="4148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D5463"/>
    <w:multiLevelType w:val="hybridMultilevel"/>
    <w:tmpl w:val="36A4B566"/>
    <w:lvl w:ilvl="0" w:tplc="D53022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5"/>
    <w:rsid w:val="00000303"/>
    <w:rsid w:val="000216EC"/>
    <w:rsid w:val="00060E41"/>
    <w:rsid w:val="000C2568"/>
    <w:rsid w:val="000C41E2"/>
    <w:rsid w:val="000C6E67"/>
    <w:rsid w:val="000D467E"/>
    <w:rsid w:val="001165ED"/>
    <w:rsid w:val="001454A6"/>
    <w:rsid w:val="00222FA2"/>
    <w:rsid w:val="00256C5D"/>
    <w:rsid w:val="002955D1"/>
    <w:rsid w:val="0029715C"/>
    <w:rsid w:val="00300ADE"/>
    <w:rsid w:val="003B2C6F"/>
    <w:rsid w:val="003E4FB9"/>
    <w:rsid w:val="00401D50"/>
    <w:rsid w:val="004325A0"/>
    <w:rsid w:val="004614B5"/>
    <w:rsid w:val="004673F6"/>
    <w:rsid w:val="00474790"/>
    <w:rsid w:val="00495C1C"/>
    <w:rsid w:val="004C48D0"/>
    <w:rsid w:val="004D0242"/>
    <w:rsid w:val="004D2752"/>
    <w:rsid w:val="004F21AD"/>
    <w:rsid w:val="00503696"/>
    <w:rsid w:val="00521019"/>
    <w:rsid w:val="005306C8"/>
    <w:rsid w:val="00576D1D"/>
    <w:rsid w:val="00577B6E"/>
    <w:rsid w:val="00583BE3"/>
    <w:rsid w:val="005928E4"/>
    <w:rsid w:val="00631B4E"/>
    <w:rsid w:val="00661B4F"/>
    <w:rsid w:val="006F78C0"/>
    <w:rsid w:val="00726BDF"/>
    <w:rsid w:val="00727194"/>
    <w:rsid w:val="00734E55"/>
    <w:rsid w:val="007E58BF"/>
    <w:rsid w:val="008A270F"/>
    <w:rsid w:val="00905DC6"/>
    <w:rsid w:val="00942D51"/>
    <w:rsid w:val="00981B29"/>
    <w:rsid w:val="009D0D79"/>
    <w:rsid w:val="00A34D85"/>
    <w:rsid w:val="00A86D8B"/>
    <w:rsid w:val="00B13C98"/>
    <w:rsid w:val="00B255B7"/>
    <w:rsid w:val="00B50967"/>
    <w:rsid w:val="00B64FF6"/>
    <w:rsid w:val="00B6799B"/>
    <w:rsid w:val="00B9046E"/>
    <w:rsid w:val="00BE02FF"/>
    <w:rsid w:val="00C95E78"/>
    <w:rsid w:val="00CF7BC3"/>
    <w:rsid w:val="00D72400"/>
    <w:rsid w:val="00DF138C"/>
    <w:rsid w:val="00E07D51"/>
    <w:rsid w:val="00E63FFF"/>
    <w:rsid w:val="00E73338"/>
    <w:rsid w:val="00E748B6"/>
    <w:rsid w:val="00ED49C8"/>
    <w:rsid w:val="00F20661"/>
    <w:rsid w:val="00FE368A"/>
    <w:rsid w:val="00FE3DAC"/>
    <w:rsid w:val="00FE45DD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A0"/>
    <w:rPr>
      <w:rFonts w:ascii="Thorndale" w:eastAsia="HG Mincho Light J" w:hAnsi="Thorndal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A0"/>
    <w:rPr>
      <w:rFonts w:ascii="Thorndale" w:eastAsia="HG Mincho Light J" w:hAnsi="Thorndale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A0"/>
    <w:rPr>
      <w:rFonts w:ascii="Thorndale" w:eastAsia="HG Mincho Light J" w:hAnsi="Thorndal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A0"/>
    <w:rPr>
      <w:rFonts w:ascii="Thorndale" w:eastAsia="HG Mincho Light J" w:hAnsi="Thorndale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3503-9D3F-47E8-B8A8-1058F8EB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Fechner Jarosław</cp:lastModifiedBy>
  <cp:revision>4</cp:revision>
  <cp:lastPrinted>2020-03-25T11:40:00Z</cp:lastPrinted>
  <dcterms:created xsi:type="dcterms:W3CDTF">2020-11-23T08:54:00Z</dcterms:created>
  <dcterms:modified xsi:type="dcterms:W3CDTF">2020-11-23T09:20:00Z</dcterms:modified>
</cp:coreProperties>
</file>